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RESUMEN EJECUTIVO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Para proyectos nuevos y de continuidad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 técnica del proyecto</w:t>
      </w: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0"/>
        <w:gridCol w:w="1920"/>
        <w:gridCol w:w="105"/>
        <w:gridCol w:w="2025"/>
        <w:gridCol w:w="1920"/>
        <w:tblGridChange w:id="0">
          <w:tblGrid>
            <w:gridCol w:w="3000"/>
            <w:gridCol w:w="1920"/>
            <w:gridCol w:w="105"/>
            <w:gridCol w:w="2025"/>
            <w:gridCol w:w="1920"/>
          </w:tblGrid>
        </w:tblGridChange>
      </w:tblGrid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proyecto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Este proyecto 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Nuevo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Continuidad en su año _______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Duración del proyecto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(proyectos nuevos)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1 año    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2 años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Persona Solicitante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 de persona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Física  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Moral                           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Moral de derecho público                            </w:t>
            </w:r>
          </w:p>
        </w:tc>
      </w:tr>
      <w:tr>
        <w:trPr>
          <w:cantSplit w:val="0"/>
          <w:trHeight w:val="998.93554687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Entidad o entidades del país donde se llevará a cabo el proyecto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Etapa del proceso de preservación en la que se enfoca el proyecto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(marcar una o varias)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Investigación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Catalogación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Digitalización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Restauración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Puesta en acceso / divulgación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  ) Otro/s:_____________________________________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Enlistar los resultados del proyecto por año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(Cuantificable en horas, productos, etc., no incluyendo informes parcial y final ni obligaciones planteadas en Lineamiento. Los entregables no pueden ser iguales en dos años)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Entregables año 1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Ejemplos: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Una base de datos con XXX registros.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XX horas de material digitalizado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X película restaurada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Página web con catálogo en acceso público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Participación en muestras con materiales intervenidos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8"/>
                <w:szCs w:val="18"/>
                <w:rtl w:val="0"/>
              </w:rPr>
              <w:t xml:space="preserve">Dossier o documento compilatorios de investigación, etc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Entregables año 2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(En caso de que aplique)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Costos del proyecto</w:t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265"/>
        <w:gridCol w:w="2010"/>
        <w:gridCol w:w="2250"/>
        <w:tblGridChange w:id="0">
          <w:tblGrid>
            <w:gridCol w:w="2445"/>
            <w:gridCol w:w="2265"/>
            <w:gridCol w:w="2010"/>
            <w:gridCol w:w="2250"/>
          </w:tblGrid>
        </w:tblGridChange>
      </w:tblGrid>
      <w:tr>
        <w:trPr>
          <w:cantSplit w:val="0"/>
          <w:trHeight w:val="752.95898437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Costo total del proyecto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(número y letra)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Recurso solicitado a FOCINE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 (ej: 2024, 2025, 2026)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 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Total:</w:t>
            </w:r>
          </w:p>
        </w:tc>
      </w:tr>
    </w:tbl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y comunidades beneficiadas</w:t>
      </w:r>
      <w:r w:rsidDel="00000000" w:rsidR="00000000" w:rsidRPr="00000000">
        <w:rPr>
          <w:rtl w:val="0"/>
        </w:rPr>
      </w:r>
    </w:p>
    <w:tbl>
      <w:tblPr>
        <w:tblStyle w:val="Table3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37"/>
        <w:gridCol w:w="3341"/>
        <w:tblGridChange w:id="0">
          <w:tblGrid>
            <w:gridCol w:w="5637"/>
            <w:gridCol w:w="3341"/>
          </w:tblGrid>
        </w:tblGridChange>
      </w:tblGrid>
      <w:tr>
        <w:trPr>
          <w:cantSplit w:val="0"/>
          <w:trHeight w:val="432.97851562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Cantidad de personas que participarán en el proyecto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Entidades y municipios de la república que se verán beneficiadas por el proyecto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¿Este proyecto fue presentado por una persona perteneciente a una comunidad indígena o afrodescendiente?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97851562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¿Este proyecto beneficia directamente a las infancias?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¿Este proyecto abarca temáticas sobre la comunidad LGBTTTI?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sobre el proyecto</w:t>
      </w:r>
      <w:r w:rsidDel="00000000" w:rsidR="00000000" w:rsidRPr="00000000">
        <w:rPr>
          <w:rtl w:val="0"/>
        </w:rPr>
      </w:r>
    </w:p>
    <w:tbl>
      <w:tblPr>
        <w:tblStyle w:val="Table4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035"/>
        <w:tblGridChange w:id="0">
          <w:tblGrid>
            <w:gridCol w:w="2943"/>
            <w:gridCol w:w="6035"/>
          </w:tblGrid>
        </w:tblGridChange>
      </w:tblGrid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general (máximo 5 líneas)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Objetivos específicos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(máximo 5 líneas. Si el proyecto tiene más de un año de duración, incluir un objetivo por año)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Fuentes de financiamiento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*En caso de requerir, agregar más filas a la tabla. Indicar todos los aportantes, los montos de aportación, el porcentaje que representa y la suma total de las aportaciones.</w:t>
      </w:r>
    </w:p>
    <w:tbl>
      <w:tblPr>
        <w:tblStyle w:val="Table5"/>
        <w:tblW w:w="90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9"/>
        <w:gridCol w:w="1637"/>
        <w:gridCol w:w="1504"/>
        <w:gridCol w:w="1544"/>
        <w:gridCol w:w="1420"/>
        <w:tblGridChange w:id="0">
          <w:tblGrid>
            <w:gridCol w:w="2949"/>
            <w:gridCol w:w="1637"/>
            <w:gridCol w:w="1504"/>
            <w:gridCol w:w="1544"/>
            <w:gridCol w:w="1420"/>
          </w:tblGrid>
        </w:tblGridChange>
      </w:tblGrid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Fuentes de financiamiento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Efectivo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Especie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de aportación en pesos mexicanos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Porcentaje con dos decimales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FOCINE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%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la fuente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%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la fuente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Presupuesto total en pesos mexicanos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100.00%</w:t>
            </w:r>
          </w:p>
        </w:tc>
      </w:tr>
    </w:tbl>
    <w:p w:rsidR="00000000" w:rsidDel="00000000" w:rsidP="00000000" w:rsidRDefault="00000000" w:rsidRPr="00000000" w14:paraId="0000009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Temporalidad y ruta crítica resumida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*En caso de requerir, agregar más filas a la tabla. Las fechas de fin de actividades por año y entrega de reporte final no deben rebasar el 30 de noviembre y 12 de diciembre, respectivamente. Esta información deberá coincidir con la temporalidad y ruta crítica presentadas en la descripción del proyecto.</w:t>
      </w:r>
    </w:p>
    <w:tbl>
      <w:tblPr>
        <w:tblStyle w:val="Table6"/>
        <w:tblW w:w="90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1"/>
        <w:gridCol w:w="2296"/>
        <w:gridCol w:w="2211"/>
        <w:gridCol w:w="2106"/>
        <w:tblGridChange w:id="0">
          <w:tblGrid>
            <w:gridCol w:w="2441"/>
            <w:gridCol w:w="2296"/>
            <w:gridCol w:w="2211"/>
            <w:gridCol w:w="2106"/>
          </w:tblGrid>
        </w:tblGridChange>
      </w:tblGrid>
      <w:tr>
        <w:trPr>
          <w:cantSplit w:val="0"/>
          <w:tblHeader w:val="0"/>
        </w:trPr>
        <w:tc>
          <w:tcPr>
            <w:shd w:fill="e5dfec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Etapa / Actividad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Inicio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Semanas de trabajo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 de actividades y uso de recurso de FOCINE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(No rebasar el 30 de noviembre del año fiscal)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Entrega de informe final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(No rebasar el 13 de diciembre del año fiscal)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B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de contacto</w:t>
      </w:r>
      <w:r w:rsidDel="00000000" w:rsidR="00000000" w:rsidRPr="00000000">
        <w:rPr>
          <w:rtl w:val="0"/>
        </w:rPr>
      </w:r>
    </w:p>
    <w:tbl>
      <w:tblPr>
        <w:tblStyle w:val="Table7"/>
        <w:tblW w:w="89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5468"/>
        <w:tblGridChange w:id="0">
          <w:tblGrid>
            <w:gridCol w:w="3510"/>
            <w:gridCol w:w="5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 responsable del proyecto / contacto principal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teléfono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celular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*Al finalizar el llenado de este documento, convertirlo en PDF</w:t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</w:t>
      </w:r>
    </w:p>
    <w:p w:rsidR="00000000" w:rsidDel="00000000" w:rsidP="00000000" w:rsidRDefault="00000000" w:rsidRPr="00000000" w14:paraId="000000C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firma autógrafa de la persona física </w:t>
      </w:r>
    </w:p>
    <w:p w:rsidR="00000000" w:rsidDel="00000000" w:rsidP="00000000" w:rsidRDefault="00000000" w:rsidRPr="00000000" w14:paraId="000000C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representante legal de la persona moral o moral de derecho público que presenta el proyecto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spacing w:after="0" w:line="240" w:lineRule="auto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FOMENTO AL CINE MEXICANO, FOCINE 2025</w:t>
    </w:r>
  </w:p>
  <w:p w:rsidR="00000000" w:rsidDel="00000000" w:rsidP="00000000" w:rsidRDefault="00000000" w:rsidRPr="00000000" w14:paraId="000000C6">
    <w:pPr>
      <w:spacing w:after="0" w:line="240" w:lineRule="auto"/>
      <w:jc w:val="right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6DE9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8941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8941F1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8941F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x4D+dlPgESsg75vaGtwLT/AMHw==">CgMxLjA4AHIhMVJGdzg4dm82UFozVVh3S1dfR1N2OVhVVUpMdTE5clRD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2022-07-28T20:32:00Z</dcterms:created>
  <dc:creator>Sistemas</dc:creator>
</cp:coreProperties>
</file>