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MODELO RESUMEN EJECUTIVO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i w:val="1"/>
          <w:iCs w:val="1"/>
          <w:color w:val="66666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rtl w:val="0"/>
        </w:rPr>
        <w:t xml:space="preserve">Para proyectos nuevos y de continuidad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Ficha técnica del proyecto</w:t>
      </w:r>
    </w:p>
    <w:tbl>
      <w:tblPr>
        <w:tblStyle w:val="Table1"/>
        <w:tblW w:w="89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0"/>
        <w:gridCol w:w="1920"/>
        <w:gridCol w:w="105"/>
        <w:gridCol w:w="2025"/>
        <w:gridCol w:w="1920"/>
        <w:tblGridChange w:id="0">
          <w:tblGrid>
            <w:gridCol w:w="3000"/>
            <w:gridCol w:w="1920"/>
            <w:gridCol w:w="105"/>
            <w:gridCol w:w="2025"/>
            <w:gridCol w:w="1920"/>
          </w:tblGrid>
        </w:tblGridChange>
      </w:tblGrid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proyecto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ind w:left="7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Este proyecto 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 ) Nuevo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 ) Continuidad en su año 2</w:t>
            </w:r>
          </w:p>
        </w:tc>
      </w:tr>
      <w:tr>
        <w:trPr>
          <w:cantSplit w:val="0"/>
          <w:trHeight w:val="55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Duración del proyecto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(proyectos nuevos)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 ) 1 año                          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 ) 2 años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 la Persona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Solicitante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Tipo de persona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 ) Física                        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 ) Moral                            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 ) Moral de derecho público                            </w:t>
            </w:r>
          </w:p>
        </w:tc>
      </w:tr>
      <w:tr>
        <w:trPr>
          <w:cantSplit w:val="0"/>
          <w:trHeight w:val="998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Entidad o entidades del país donde se llevará a cabo el proyecto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Etapa del proceso de preservación en la que se enfoca el proyecto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0"/>
                <w:szCs w:val="20"/>
                <w:rtl w:val="0"/>
              </w:rPr>
              <w:t xml:space="preserve">(marcar una o varias)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 ) Conservación preventiva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 ) Catalogación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 ) Digitalización y Restauración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 )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Puesta en acceso / divulgación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 ) Otro/s:_____________________________________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Enlistar los resultados que se pretenden alcanzar con el proyecto por año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0"/>
                <w:szCs w:val="20"/>
                <w:rtl w:val="0"/>
              </w:rPr>
              <w:t xml:space="preserve">(Cuantificable en horas, productos, etc., no incluyendo informes parcial y final, ni obligaciones planteadas en Lineamientos. Los entregables no pueden ser iguales en los dos años)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Entregables año 1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Ejemplos: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Una base de datos con XXX registros.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XX horas de material digitalizado 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X película restaurada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Página web con catálogo en acceso público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Participación en muestras con materiales intervenidos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Dossier o documento compilatorios de investigación, etc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Entregables año 2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(En caso de que aplique)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Costos del proyecto</w:t>
      </w:r>
    </w:p>
    <w:tbl>
      <w:tblPr>
        <w:tblStyle w:val="Table2"/>
        <w:tblW w:w="89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45"/>
        <w:gridCol w:w="2265"/>
        <w:gridCol w:w="2010"/>
        <w:gridCol w:w="2220"/>
        <w:tblGridChange w:id="0">
          <w:tblGrid>
            <w:gridCol w:w="2445"/>
            <w:gridCol w:w="2265"/>
            <w:gridCol w:w="2010"/>
            <w:gridCol w:w="2220"/>
          </w:tblGrid>
        </w:tblGridChange>
      </w:tblGrid>
      <w:tr>
        <w:trPr>
          <w:cantSplit w:val="0"/>
          <w:trHeight w:val="752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Costo total del proyecto 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(expresado con pesos mexicanos con número y letra)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Recurso solicitado a FOCINE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0"/>
                <w:szCs w:val="20"/>
                <w:rtl w:val="0"/>
              </w:rPr>
              <w:t xml:space="preserve">(Por año)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Año 1: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Total: $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Año 2: 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Total: $</w:t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Personal y comunidades beneficiadas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(Indicar </w:t>
      </w:r>
      <w:r w:rsidDel="00000000" w:rsidR="00000000" w:rsidRPr="00000000">
        <w:rPr>
          <w:rFonts w:ascii="Arial" w:cs="Arial" w:eastAsia="Arial" w:hAnsi="Arial"/>
          <w:rtl w:val="0"/>
        </w:rPr>
        <w:t xml:space="preserve">“Sí” o “No”)</w:t>
      </w:r>
      <w:r w:rsidDel="00000000" w:rsidR="00000000" w:rsidRPr="00000000">
        <w:rPr>
          <w:rtl w:val="0"/>
        </w:rPr>
      </w:r>
    </w:p>
    <w:tbl>
      <w:tblPr>
        <w:tblStyle w:val="Table3"/>
        <w:tblW w:w="89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37"/>
        <w:gridCol w:w="3341"/>
        <w:tblGridChange w:id="0">
          <w:tblGrid>
            <w:gridCol w:w="5637"/>
            <w:gridCol w:w="3341"/>
          </w:tblGrid>
        </w:tblGridChange>
      </w:tblGrid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Cantidad de personas que participarán en el proyecto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Entidades y municipios de la República que se verán beneficiadas por el proyecto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¿Este proyecto fue presentado por una persona perteneciente a una comunidad indígena o afrodescendiente?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¿Este proyecto beneficia directamente a las infancias?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¿Este proyecto abarca temáticas sobre la comunidad LGBTTTIQA+?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Información sobre el proyecto</w:t>
      </w:r>
    </w:p>
    <w:tbl>
      <w:tblPr>
        <w:tblStyle w:val="Table4"/>
        <w:tblW w:w="89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6035"/>
        <w:tblGridChange w:id="0">
          <w:tblGrid>
            <w:gridCol w:w="2943"/>
            <w:gridCol w:w="6035"/>
          </w:tblGrid>
        </w:tblGridChange>
      </w:tblGrid>
      <w:tr>
        <w:trPr>
          <w:cantSplit w:val="0"/>
          <w:trHeight w:val="108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 general </w:t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0"/>
                <w:szCs w:val="20"/>
                <w:rtl w:val="0"/>
              </w:rPr>
              <w:t xml:space="preserve">(máximo 5 líneas)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Objetivos específicos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del Año 1: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0"/>
                <w:szCs w:val="20"/>
                <w:rtl w:val="0"/>
              </w:rPr>
              <w:t xml:space="preserve">(Incluir máximo 5 objetivos)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6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Objetivos específicos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del Año 2: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0"/>
                <w:szCs w:val="20"/>
                <w:rtl w:val="0"/>
              </w:rPr>
              <w:t xml:space="preserve">(Incluir máximo 5 objetivos)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Fuentes de financiamiento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color w:val="66666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66666"/>
          <w:sz w:val="20"/>
          <w:szCs w:val="20"/>
          <w:rtl w:val="0"/>
        </w:rPr>
        <w:t xml:space="preserve">Indicar todos los aportantes, los montos de aportación, el porcentaje que representa y la suma total de las aportaciones. En caso de requerir, agregar más filas a la tabla.</w:t>
      </w:r>
    </w:p>
    <w:tbl>
      <w:tblPr>
        <w:tblStyle w:val="Table5"/>
        <w:tblW w:w="90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9"/>
        <w:gridCol w:w="1637"/>
        <w:gridCol w:w="1504"/>
        <w:gridCol w:w="1544"/>
        <w:gridCol w:w="1420"/>
        <w:tblGridChange w:id="0">
          <w:tblGrid>
            <w:gridCol w:w="2949"/>
            <w:gridCol w:w="1637"/>
            <w:gridCol w:w="1504"/>
            <w:gridCol w:w="1544"/>
            <w:gridCol w:w="1420"/>
          </w:tblGrid>
        </w:tblGridChange>
      </w:tblGrid>
      <w:tr>
        <w:trPr>
          <w:cantSplit w:val="0"/>
          <w:tblHeader w:val="0"/>
        </w:trPr>
        <w:tc>
          <w:tcPr>
            <w:shd w:fill="e5dfec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Fuentes de financiamiento</w:t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Efectivo</w:t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Especie</w:t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 de aportación en pesos mexicanos</w:t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Porcentaje con dos decimales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FOCINE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%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 la fuente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%</w:t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 la fuente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Presupuesto total en pesos mexicanos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100.00%</w:t>
            </w:r>
          </w:p>
        </w:tc>
      </w:tr>
    </w:tbl>
    <w:p w:rsidR="00000000" w:rsidDel="00000000" w:rsidP="00000000" w:rsidRDefault="00000000" w:rsidRPr="00000000" w14:paraId="0000009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Plan de trabajo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y ruta crítica resumida del proyecto</w:t>
      </w:r>
    </w:p>
    <w:p w:rsidR="00000000" w:rsidDel="00000000" w:rsidP="00000000" w:rsidRDefault="00000000" w:rsidRPr="00000000" w14:paraId="0000009A">
      <w:pPr>
        <w:jc w:val="both"/>
        <w:rPr>
          <w:rFonts w:ascii="Arial" w:cs="Arial" w:eastAsia="Arial" w:hAnsi="Arial"/>
          <w:color w:val="66666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66666"/>
          <w:sz w:val="20"/>
          <w:szCs w:val="20"/>
          <w:rtl w:val="0"/>
        </w:rPr>
        <w:t xml:space="preserve">Las fechas de fin de actividades por año y entrega de reporte final no deben rebasar el 30 de noviembre y 12 de diciembre, respectivamente. Esta información deberá coincidir con el plan de trabajo y ruta crítica presentadas en la descripción del proyecto. En caso de requerir, agregar más filas a la tabla.</w:t>
      </w:r>
    </w:p>
    <w:tbl>
      <w:tblPr>
        <w:tblStyle w:val="Table6"/>
        <w:tblW w:w="90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41"/>
        <w:gridCol w:w="2296"/>
        <w:gridCol w:w="2211"/>
        <w:gridCol w:w="2106"/>
        <w:tblGridChange w:id="0">
          <w:tblGrid>
            <w:gridCol w:w="2441"/>
            <w:gridCol w:w="2296"/>
            <w:gridCol w:w="2211"/>
            <w:gridCol w:w="2106"/>
          </w:tblGrid>
        </w:tblGridChange>
      </w:tblGrid>
      <w:tr>
        <w:trPr>
          <w:cantSplit w:val="0"/>
          <w:tblHeader w:val="0"/>
        </w:trPr>
        <w:tc>
          <w:tcPr>
            <w:shd w:fill="e5dfec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Etapa / Actividad</w:t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Inicio</w:t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Fin</w:t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Semanas de trabajo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Final de actividades y uso de recurso de FOCINE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(No rebasar el 30 de noviembre del año fiscal)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Entrega de informe final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(No rebasar el 12 de diciembre del año fiscal)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B7">
      <w:pPr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*Al finalizar el llenado de este documento, convertirlo en PDF</w:t>
      </w:r>
    </w:p>
    <w:p w:rsidR="00000000" w:rsidDel="00000000" w:rsidP="00000000" w:rsidRDefault="00000000" w:rsidRPr="00000000" w14:paraId="000000B9">
      <w:pPr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</w:t>
      </w:r>
    </w:p>
    <w:p w:rsidR="00000000" w:rsidDel="00000000" w:rsidP="00000000" w:rsidRDefault="00000000" w:rsidRPr="00000000" w14:paraId="000000BB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 y firma de la persona física </w:t>
      </w:r>
    </w:p>
    <w:p w:rsidR="00000000" w:rsidDel="00000000" w:rsidP="00000000" w:rsidRDefault="00000000" w:rsidRPr="00000000" w14:paraId="000000BC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representante legal de la persona moral o moral de derecho público que presenta el proyecto</w:t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spacing w:after="0" w:line="240" w:lineRule="auto"/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FOMENTO AL CINE MEXICANO, FOCINE 2026</w:t>
    </w:r>
  </w:p>
  <w:p w:rsidR="00000000" w:rsidDel="00000000" w:rsidP="00000000" w:rsidRDefault="00000000" w:rsidRPr="00000000" w14:paraId="000000BE">
    <w:pPr>
      <w:spacing w:after="0" w:line="240" w:lineRule="auto"/>
      <w:jc w:val="right"/>
      <w:rPr/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Rescate y preservación de la memoria cinematográfica mexicana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8941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 w:val="1"/>
    <w:rsid w:val="008941F1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8941F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FA30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FA3064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FA30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FA3064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FA3064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zZ/mNEUdDvAFneILVz7O9CJqrA==">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2022-07-28T20:32:00Z</dcterms:created>
  <dc:creator>Sistemas</dc:creator>
</cp:coreProperties>
</file>