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REPORTE DE ACTIVIDADES FOCINE 2026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ANEXO 7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TÍTULO DEL PROYECTO: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RESPONSABLE DEL PROYECTO: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color w:val="1f1f1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MODALIDAD DEL APOYO: </w:t>
      </w:r>
      <w:r w:rsidDel="00000000" w:rsidR="00000000" w:rsidRPr="00000000">
        <w:rPr>
          <w:rFonts w:ascii="Arial" w:cs="Arial" w:eastAsia="Arial" w:hAnsi="Arial"/>
          <w:b w:val="1"/>
          <w:color w:val="1f1f1f"/>
          <w:sz w:val="20"/>
          <w:szCs w:val="20"/>
          <w:rtl w:val="0"/>
        </w:rPr>
        <w:t xml:space="preserve">Producción de largometrajes en los estados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PROCESO BENEFICIADO: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GÉNERO CINEMATOGRÁFICO: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DATOS DIRECTOR (A):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 DEL REPORTE: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REPORTE DE AVANCES RELACIONADOS AL PROYECTO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escrito libre a modo de bitácora del proyecto relacionado con la ruta crítica)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Deberá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anexar evidencia fotográfica del avance del trabajo desarrollado durante el proceso aprobado.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d1r0ewq1ndd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 Dirección</w:t>
        <w:tab/>
        <w:tab/>
        <w:tab/>
        <w:tab/>
        <w:tab/>
        <w:t xml:space="preserve"> Nombre y Firma Producción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360" w:lineRule="auto"/>
              <w:ind w:firstLine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 de la persona física o moral beneficiaria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Style w:val="Heading4"/>
      <w:keepNext w:val="0"/>
      <w:keepLines w:val="0"/>
      <w:spacing w:before="0" w:line="288" w:lineRule="auto"/>
      <w:rPr>
        <w:rFonts w:ascii="Arial" w:cs="Arial" w:eastAsia="Arial" w:hAnsi="Arial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YMQF3gbDMB/8LbcZeJH6BF+Og==">CgMxLjAyDmguZDFyMGV3cTFuZGRvOAByITFuN3dfR1JLS3JOMkZLLVNqRHV4Ujc3SGtGSlBKSVNGeA==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2025-08-05T23:21:00Z</dcterms:created>
</cp:coreProperties>
</file>